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2EF7" w14:textId="77777777" w:rsidR="000513FB" w:rsidRPr="008E327A" w:rsidRDefault="000513FB" w:rsidP="00FC7679">
      <w:pPr>
        <w:pStyle w:val="Nagwek1"/>
        <w:spacing w:after="120" w:line="25" w:lineRule="atLeast"/>
        <w:jc w:val="left"/>
        <w:rPr>
          <w:rFonts w:cs="Calibri"/>
          <w:sz w:val="20"/>
          <w:szCs w:val="20"/>
        </w:rPr>
      </w:pPr>
    </w:p>
    <w:p w14:paraId="196C666D" w14:textId="42C59135" w:rsidR="008E327A" w:rsidRPr="008E327A" w:rsidRDefault="008E327A" w:rsidP="008E327A">
      <w:pPr>
        <w:pStyle w:val="Nagwek1"/>
        <w:spacing w:after="120" w:line="25" w:lineRule="atLeast"/>
        <w:rPr>
          <w:rFonts w:cs="Calibri"/>
          <w:sz w:val="20"/>
          <w:szCs w:val="20"/>
        </w:rPr>
      </w:pPr>
      <w:r w:rsidRPr="008E327A">
        <w:rPr>
          <w:rFonts w:cs="Calibri"/>
          <w:sz w:val="20"/>
          <w:szCs w:val="20"/>
        </w:rPr>
        <w:t>INFORMACJA O PRZETWARZANIU DANYCH OSOBOWYCH DZIECI (I ICH RODZICÓW/PRAWNYCH OPIEKUNÓW) UCZĘSZCZAJĄCYCH DO SZKOŁY PODSTAWOWEJ NR 29 IM. GIUSEPPE GARIBALDIEGO, UL. FABRYCZNA 19, 00-446 WARSZAWA</w:t>
      </w:r>
    </w:p>
    <w:p w14:paraId="1B129121" w14:textId="77777777" w:rsidR="009D2ECD" w:rsidRPr="008E327A" w:rsidRDefault="009D2ECD" w:rsidP="009D2ECD">
      <w:pPr>
        <w:spacing w:line="25" w:lineRule="atLeast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</w:rPr>
      </w:pPr>
      <w:r w:rsidRPr="008E327A">
        <w:rPr>
          <w:rFonts w:ascii="Calibri" w:hAnsi="Calibri" w:cs="Calibri"/>
          <w:color w:val="000000" w:themeColor="text1"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8E327A">
        <w:rPr>
          <w:rFonts w:ascii="Calibri" w:hAnsi="Calibri" w:cs="Calibri"/>
          <w:bCs/>
          <w:color w:val="000000" w:themeColor="text1"/>
          <w:sz w:val="20"/>
          <w:szCs w:val="20"/>
        </w:rPr>
        <w:t xml:space="preserve">(ogólne rozporządzenie o ochronie danych, dalej jako RODO) (Dz. U. UE. L. z 2016 r. Nr 119, z </w:t>
      </w:r>
      <w:proofErr w:type="spellStart"/>
      <w:r w:rsidRPr="008E327A">
        <w:rPr>
          <w:rFonts w:ascii="Calibri" w:hAnsi="Calibri" w:cs="Calibri"/>
          <w:bCs/>
          <w:color w:val="000000" w:themeColor="text1"/>
          <w:sz w:val="20"/>
          <w:szCs w:val="20"/>
        </w:rPr>
        <w:t>późn</w:t>
      </w:r>
      <w:proofErr w:type="spellEnd"/>
      <w:r w:rsidRPr="008E327A">
        <w:rPr>
          <w:rFonts w:ascii="Calibri" w:hAnsi="Calibri" w:cs="Calibri"/>
          <w:bCs/>
          <w:color w:val="000000" w:themeColor="text1"/>
          <w:sz w:val="20"/>
          <w:szCs w:val="20"/>
        </w:rPr>
        <w:t>. zm.),</w:t>
      </w:r>
      <w:r w:rsidRPr="008E327A"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 xml:space="preserve"> informujemy, iż:</w:t>
      </w:r>
    </w:p>
    <w:p w14:paraId="645EF57D" w14:textId="13567141" w:rsidR="008E327A" w:rsidRPr="008E327A" w:rsidRDefault="008E327A" w:rsidP="008E327A">
      <w:pPr>
        <w:pStyle w:val="Nagwek2"/>
        <w:keepNext/>
        <w:keepLines/>
        <w:numPr>
          <w:ilvl w:val="0"/>
          <w:numId w:val="11"/>
        </w:numPr>
        <w:spacing w:before="0" w:beforeAutospacing="0" w:after="0" w:afterAutospacing="0" w:line="25" w:lineRule="atLeast"/>
        <w:rPr>
          <w:rFonts w:ascii="Calibri" w:hAnsi="Calibri" w:cs="Calibri"/>
          <w:sz w:val="20"/>
          <w:szCs w:val="20"/>
        </w:rPr>
      </w:pPr>
      <w:r w:rsidRPr="008E327A">
        <w:rPr>
          <w:rFonts w:ascii="Calibri" w:hAnsi="Calibri" w:cs="Calibri"/>
          <w:sz w:val="20"/>
          <w:szCs w:val="20"/>
        </w:rPr>
        <w:t>Administrator danych osobowych</w:t>
      </w:r>
    </w:p>
    <w:p w14:paraId="29FCA9E2" w14:textId="77777777" w:rsidR="008E327A" w:rsidRPr="008E327A" w:rsidRDefault="008E327A" w:rsidP="008E327A">
      <w:pPr>
        <w:pStyle w:val="Akapitzlist"/>
        <w:spacing w:after="0" w:line="25" w:lineRule="atLeast"/>
        <w:ind w:left="0"/>
        <w:rPr>
          <w:rFonts w:ascii="Calibri" w:hAnsi="Calibri" w:cs="Calibri"/>
          <w:sz w:val="20"/>
          <w:szCs w:val="20"/>
        </w:rPr>
      </w:pPr>
      <w:r w:rsidRPr="008E327A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bookmarkStart w:id="0" w:name="_Hlk61505314"/>
      <w:r w:rsidRPr="008E327A">
        <w:rPr>
          <w:rFonts w:ascii="Calibri" w:hAnsi="Calibri" w:cs="Calibri"/>
          <w:sz w:val="20"/>
          <w:szCs w:val="20"/>
        </w:rPr>
        <w:t>Szkoła Podstawowa Nr 29 im. Giuseppe Garibaldiego, ul. Fabryczna 19, 00-446 Warszawa.</w:t>
      </w:r>
      <w:bookmarkEnd w:id="0"/>
    </w:p>
    <w:p w14:paraId="5D0E0509" w14:textId="77777777" w:rsidR="008E327A" w:rsidRPr="008E327A" w:rsidRDefault="008E327A" w:rsidP="008E327A">
      <w:pPr>
        <w:pStyle w:val="Akapitzlist"/>
        <w:spacing w:after="0" w:line="25" w:lineRule="atLeast"/>
        <w:ind w:left="0"/>
        <w:rPr>
          <w:rFonts w:ascii="Calibri" w:hAnsi="Calibri" w:cs="Calibri"/>
          <w:sz w:val="20"/>
          <w:szCs w:val="20"/>
        </w:rPr>
      </w:pPr>
      <w:r w:rsidRPr="008E327A">
        <w:rPr>
          <w:rFonts w:ascii="Calibri" w:hAnsi="Calibri" w:cs="Calibri"/>
          <w:sz w:val="20"/>
          <w:szCs w:val="20"/>
        </w:rPr>
        <w:t xml:space="preserve">Z administratorem może się Pani/Pan skontaktować się poprzez adres e-mail: </w:t>
      </w:r>
      <w:hyperlink r:id="rId7" w:history="1">
        <w:r w:rsidRPr="008E327A">
          <w:rPr>
            <w:rFonts w:ascii="Calibri" w:hAnsi="Calibri" w:cs="Calibri"/>
            <w:sz w:val="20"/>
            <w:szCs w:val="20"/>
          </w:rPr>
          <w:t>sekretariat.sp29@eduwarszawa.pl</w:t>
        </w:r>
      </w:hyperlink>
      <w:r w:rsidRPr="008E327A">
        <w:rPr>
          <w:rFonts w:ascii="Calibri" w:hAnsi="Calibri" w:cs="Calibri"/>
          <w:sz w:val="20"/>
          <w:szCs w:val="20"/>
        </w:rPr>
        <w:t xml:space="preserve">, telefonicznie: tel. 22 628-79-92 lub pisemnie na adres korespondencyjny Szkoły. </w:t>
      </w:r>
    </w:p>
    <w:p w14:paraId="7DE42479" w14:textId="2AD13082" w:rsidR="008E327A" w:rsidRPr="008E327A" w:rsidRDefault="008E327A" w:rsidP="008E327A">
      <w:pPr>
        <w:pStyle w:val="Nagwek2"/>
        <w:keepNext/>
        <w:keepLines/>
        <w:numPr>
          <w:ilvl w:val="0"/>
          <w:numId w:val="11"/>
        </w:numPr>
        <w:spacing w:before="0" w:beforeAutospacing="0" w:after="0" w:afterAutospacing="0" w:line="25" w:lineRule="atLeast"/>
        <w:rPr>
          <w:rFonts w:ascii="Calibri" w:hAnsi="Calibri" w:cs="Calibri"/>
          <w:sz w:val="20"/>
          <w:szCs w:val="20"/>
        </w:rPr>
      </w:pPr>
      <w:r w:rsidRPr="008E327A">
        <w:rPr>
          <w:rFonts w:ascii="Calibri" w:hAnsi="Calibri" w:cs="Calibri"/>
          <w:sz w:val="20"/>
          <w:szCs w:val="20"/>
        </w:rPr>
        <w:t>Inspektor ochrony danych</w:t>
      </w:r>
    </w:p>
    <w:p w14:paraId="34583FFA" w14:textId="77777777" w:rsidR="008E327A" w:rsidRPr="008E327A" w:rsidRDefault="008E327A" w:rsidP="008E327A">
      <w:pPr>
        <w:pStyle w:val="Akapitzlist"/>
        <w:spacing w:after="0" w:line="25" w:lineRule="atLeast"/>
        <w:ind w:left="0"/>
        <w:rPr>
          <w:rFonts w:ascii="Calibri" w:hAnsi="Calibri" w:cs="Calibri"/>
          <w:sz w:val="20"/>
          <w:szCs w:val="20"/>
        </w:rPr>
      </w:pPr>
      <w:r w:rsidRPr="008E327A">
        <w:rPr>
          <w:rFonts w:ascii="Calibri" w:hAnsi="Calibri" w:cs="Calibri"/>
          <w:sz w:val="20"/>
          <w:szCs w:val="20"/>
        </w:rPr>
        <w:t xml:space="preserve">Administrator wyznaczył Inspektora Ochrony Danych, z którym może się Pani/Pan skontaktować w sprawach ochrony i przetwarzania swoich danych osobowych pod adresem e-mail: </w:t>
      </w:r>
      <w:hyperlink r:id="rId8" w:history="1">
        <w:r w:rsidRPr="008E327A">
          <w:rPr>
            <w:rFonts w:ascii="Calibri" w:hAnsi="Calibri" w:cs="Calibri"/>
            <w:sz w:val="20"/>
            <w:szCs w:val="20"/>
          </w:rPr>
          <w:t>sekretariat.sp29@eduwarszawa.pl</w:t>
        </w:r>
      </w:hyperlink>
      <w:r w:rsidRPr="008E327A">
        <w:rPr>
          <w:rFonts w:ascii="Calibri" w:hAnsi="Calibri" w:cs="Calibri"/>
          <w:sz w:val="20"/>
          <w:szCs w:val="20"/>
        </w:rPr>
        <w:t xml:space="preserve"> lub pisemnie na adres naszej siedziby, wskazany w ust. 1. </w:t>
      </w:r>
    </w:p>
    <w:p w14:paraId="1C7AB470" w14:textId="77777777" w:rsidR="009D2ECD" w:rsidRPr="008E327A" w:rsidRDefault="009D2ECD" w:rsidP="008E327A">
      <w:pPr>
        <w:pStyle w:val="Nagwek2"/>
        <w:keepNext/>
        <w:keepLines/>
        <w:numPr>
          <w:ilvl w:val="0"/>
          <w:numId w:val="11"/>
        </w:numPr>
        <w:spacing w:before="0" w:beforeAutospacing="0" w:after="0" w:afterAutospacing="0" w:line="25" w:lineRule="atLeast"/>
        <w:rPr>
          <w:rFonts w:ascii="Calibri" w:hAnsi="Calibri" w:cs="Calibri"/>
          <w:sz w:val="20"/>
          <w:szCs w:val="20"/>
        </w:rPr>
      </w:pPr>
      <w:r w:rsidRPr="008E327A">
        <w:rPr>
          <w:rFonts w:ascii="Calibri" w:hAnsi="Calibri" w:cs="Calibri"/>
          <w:sz w:val="20"/>
          <w:szCs w:val="20"/>
        </w:rPr>
        <w:t>Cele i podstawy prawne przetwarzania</w:t>
      </w:r>
    </w:p>
    <w:p w14:paraId="2A68DBE5" w14:textId="77777777" w:rsidR="009D2ECD" w:rsidRPr="008E327A" w:rsidRDefault="009D2ECD" w:rsidP="009D2ECD">
      <w:pPr>
        <w:pStyle w:val="Akapitzlist"/>
        <w:spacing w:line="25" w:lineRule="atLeast"/>
        <w:ind w:left="0"/>
        <w:jc w:val="both"/>
        <w:rPr>
          <w:rFonts w:ascii="Calibri" w:hAnsi="Calibri" w:cs="Calibri"/>
          <w:sz w:val="20"/>
          <w:szCs w:val="20"/>
        </w:rPr>
      </w:pPr>
      <w:r w:rsidRPr="008E327A">
        <w:rPr>
          <w:rFonts w:ascii="Calibri" w:hAnsi="Calibri" w:cs="Calibri"/>
          <w:sz w:val="20"/>
          <w:szCs w:val="20"/>
        </w:rPr>
        <w:t>Jako Administrator będziemy przetwarzać Pani/Pana dane osobowe w celu realizacji zadań ustawowych oraz statutowych.</w:t>
      </w:r>
    </w:p>
    <w:p w14:paraId="13C8A44E" w14:textId="77777777" w:rsidR="009D2ECD" w:rsidRPr="008E327A" w:rsidRDefault="009D2ECD" w:rsidP="009D2ECD">
      <w:pPr>
        <w:pStyle w:val="Akapitzlist"/>
        <w:spacing w:line="25" w:lineRule="atLeast"/>
        <w:ind w:left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E327A">
        <w:rPr>
          <w:rFonts w:ascii="Calibri" w:hAnsi="Calibri" w:cs="Calibri"/>
          <w:color w:val="000000" w:themeColor="text1"/>
          <w:sz w:val="20"/>
          <w:szCs w:val="20"/>
        </w:rPr>
        <w:t xml:space="preserve">Pani/Pana dane osobowe są przetwarzane w trybie: </w:t>
      </w:r>
    </w:p>
    <w:p w14:paraId="17FA90DE" w14:textId="265707AE" w:rsidR="009D2ECD" w:rsidRPr="008E327A" w:rsidRDefault="009D2ECD" w:rsidP="000513FB">
      <w:pPr>
        <w:pStyle w:val="Akapitzlist"/>
        <w:numPr>
          <w:ilvl w:val="0"/>
          <w:numId w:val="5"/>
        </w:numPr>
        <w:spacing w:after="0" w:line="25" w:lineRule="atLeast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E327A">
        <w:rPr>
          <w:rFonts w:ascii="Calibri" w:hAnsi="Calibri" w:cs="Calibri"/>
          <w:bCs/>
          <w:iCs/>
          <w:color w:val="000000" w:themeColor="text1"/>
          <w:sz w:val="20"/>
          <w:szCs w:val="20"/>
        </w:rPr>
        <w:t>art. 6 ust. 1 lit. c oraz art. 9 ust. 2 lit. g RODO (p</w:t>
      </w:r>
      <w:r w:rsidRPr="008E327A">
        <w:rPr>
          <w:rFonts w:ascii="Calibri" w:hAnsi="Calibri" w:cs="Calibri"/>
          <w:color w:val="121416"/>
          <w:sz w:val="20"/>
          <w:szCs w:val="20"/>
          <w:shd w:val="clear" w:color="auto" w:fill="FFFFFF"/>
        </w:rPr>
        <w:t xml:space="preserve">rzetwarzanie jest niezbędne do wypełnienia obowiązku prawnego ciążącego na administratorze oraz niezbędne ze względów związanych z ważnym interesem publicznym, na podstawie prawa Unii </w:t>
      </w:r>
      <w:r w:rsidRPr="008E327A">
        <w:rPr>
          <w:rFonts w:ascii="Calibri" w:hAnsi="Calibri" w:cs="Calibri"/>
          <w:bCs/>
          <w:iCs/>
          <w:color w:val="000000" w:themeColor="text1"/>
          <w:sz w:val="20"/>
          <w:szCs w:val="20"/>
        </w:rPr>
        <w:t xml:space="preserve">lub prawa państwa członkowskiego) </w:t>
      </w:r>
      <w:r w:rsidR="008E327A" w:rsidRPr="008E327A">
        <w:rPr>
          <w:rFonts w:ascii="Calibri" w:hAnsi="Calibri" w:cs="Calibri"/>
          <w:bCs/>
          <w:iCs/>
          <w:color w:val="000000" w:themeColor="text1"/>
          <w:sz w:val="20"/>
          <w:szCs w:val="20"/>
        </w:rPr>
        <w:t xml:space="preserve">m.in. </w:t>
      </w:r>
      <w:r w:rsidRPr="008E327A">
        <w:rPr>
          <w:rFonts w:ascii="Calibri" w:hAnsi="Calibri" w:cs="Calibri"/>
          <w:bCs/>
          <w:iCs/>
          <w:color w:val="000000" w:themeColor="text1"/>
          <w:sz w:val="20"/>
          <w:szCs w:val="20"/>
        </w:rPr>
        <w:t>w związku z ustawą Prawo Oświatowe i ustawą o Systemie Informacji Oświatowej</w:t>
      </w:r>
      <w:r w:rsidR="008E327A" w:rsidRPr="008E327A">
        <w:rPr>
          <w:rFonts w:ascii="Calibri" w:hAnsi="Calibri" w:cs="Calibri"/>
          <w:bCs/>
          <w:iCs/>
          <w:color w:val="000000" w:themeColor="text1"/>
          <w:sz w:val="20"/>
          <w:szCs w:val="20"/>
        </w:rPr>
        <w:t>, R</w:t>
      </w:r>
      <w:r w:rsidR="008E327A" w:rsidRPr="008E327A">
        <w:rPr>
          <w:rFonts w:ascii="Calibri" w:hAnsi="Calibri" w:cs="Calibri"/>
          <w:bCs/>
          <w:iCs/>
          <w:color w:val="000000" w:themeColor="text1"/>
          <w:sz w:val="20"/>
          <w:szCs w:val="20"/>
        </w:rPr>
        <w:t>ozporządzeni</w:t>
      </w:r>
      <w:r w:rsidR="008E327A" w:rsidRPr="008E327A">
        <w:rPr>
          <w:rFonts w:ascii="Calibri" w:hAnsi="Calibri" w:cs="Calibri"/>
          <w:bCs/>
          <w:iCs/>
          <w:color w:val="000000" w:themeColor="text1"/>
          <w:sz w:val="20"/>
          <w:szCs w:val="20"/>
        </w:rPr>
        <w:t>em</w:t>
      </w:r>
      <w:r w:rsidR="008E327A" w:rsidRPr="008E327A">
        <w:rPr>
          <w:rFonts w:ascii="Calibri" w:hAnsi="Calibri" w:cs="Calibri"/>
          <w:bCs/>
          <w:iCs/>
          <w:color w:val="000000" w:themeColor="text1"/>
          <w:sz w:val="20"/>
          <w:szCs w:val="20"/>
        </w:rPr>
        <w:t xml:space="preserve"> Ministra Edukacji Narodowej z dnia 25 sierpnia 2017 r. w sprawie sposobu prowadzenia przez publiczne przedszkola, szkoły i placówki dokumentacji przebiegu nauczania, działalności wychowawczej i opiekuńczej oraz rodzajów tej dokumentacji</w:t>
      </w:r>
      <w:r w:rsidR="008E327A">
        <w:rPr>
          <w:rFonts w:ascii="Calibri" w:hAnsi="Calibri" w:cs="Calibri"/>
          <w:bCs/>
          <w:iCs/>
          <w:color w:val="000000" w:themeColor="text1"/>
          <w:sz w:val="20"/>
          <w:szCs w:val="20"/>
        </w:rPr>
        <w:t xml:space="preserve">. </w:t>
      </w:r>
    </w:p>
    <w:p w14:paraId="029442F5" w14:textId="77777777" w:rsidR="009D2ECD" w:rsidRPr="008E327A" w:rsidRDefault="009D2ECD" w:rsidP="008E327A">
      <w:pPr>
        <w:pStyle w:val="Nagwek2"/>
        <w:keepNext/>
        <w:keepLines/>
        <w:numPr>
          <w:ilvl w:val="0"/>
          <w:numId w:val="11"/>
        </w:numPr>
        <w:spacing w:before="0" w:beforeAutospacing="0" w:after="0" w:afterAutospacing="0" w:line="25" w:lineRule="atLeast"/>
        <w:rPr>
          <w:rFonts w:ascii="Calibri" w:hAnsi="Calibri" w:cs="Calibri"/>
          <w:sz w:val="20"/>
          <w:szCs w:val="20"/>
        </w:rPr>
      </w:pPr>
      <w:r w:rsidRPr="008E327A">
        <w:rPr>
          <w:rFonts w:ascii="Calibri" w:hAnsi="Calibri" w:cs="Calibri"/>
          <w:sz w:val="20"/>
          <w:szCs w:val="20"/>
        </w:rPr>
        <w:t xml:space="preserve">Okres przetwarzania danych </w:t>
      </w:r>
    </w:p>
    <w:p w14:paraId="0CD96E39" w14:textId="77777777" w:rsidR="009D2ECD" w:rsidRPr="008E327A" w:rsidRDefault="009D2ECD" w:rsidP="000513FB">
      <w:pPr>
        <w:pStyle w:val="Akapitzlist"/>
        <w:spacing w:after="0" w:line="25" w:lineRule="atLeast"/>
        <w:ind w:left="0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8E327A">
        <w:rPr>
          <w:rFonts w:ascii="Calibri" w:hAnsi="Calibri" w:cs="Calibri"/>
          <w:bCs/>
          <w:color w:val="000000" w:themeColor="text1"/>
          <w:sz w:val="20"/>
          <w:szCs w:val="20"/>
        </w:rPr>
        <w:t xml:space="preserve">Dane osobowe będą przetwarzane w formie papierowej oraz elektronicznej przez </w:t>
      </w:r>
      <w:r w:rsidRPr="008E327A">
        <w:rPr>
          <w:rFonts w:ascii="Calibri" w:hAnsi="Calibri" w:cs="Calibri"/>
          <w:bCs/>
          <w:sz w:val="20"/>
          <w:szCs w:val="20"/>
        </w:rPr>
        <w:t>przewidziany przepisami prawa w tym zakresie, w tym przez okres przechowywania dokumentacji określony w przepisach powszechnych i uregulowaniach wewnętrznych administratora w zakresie archiwizacji dokumentów - art. 160 ustawy z dnia 14 grudnia 2016 r. Prawo oświatowe</w:t>
      </w:r>
    </w:p>
    <w:p w14:paraId="0C66438D" w14:textId="77777777" w:rsidR="009D2ECD" w:rsidRPr="008E327A" w:rsidRDefault="009D2ECD" w:rsidP="008E327A">
      <w:pPr>
        <w:pStyle w:val="Nagwek2"/>
        <w:keepNext/>
        <w:keepLines/>
        <w:numPr>
          <w:ilvl w:val="0"/>
          <w:numId w:val="11"/>
        </w:numPr>
        <w:spacing w:before="0" w:beforeAutospacing="0" w:after="0" w:afterAutospacing="0" w:line="25" w:lineRule="atLeast"/>
        <w:rPr>
          <w:rFonts w:ascii="Calibri" w:hAnsi="Calibri" w:cs="Calibri"/>
          <w:sz w:val="20"/>
          <w:szCs w:val="20"/>
        </w:rPr>
      </w:pPr>
      <w:r w:rsidRPr="008E327A">
        <w:rPr>
          <w:rFonts w:ascii="Calibri" w:hAnsi="Calibri" w:cs="Calibri"/>
          <w:sz w:val="20"/>
          <w:szCs w:val="20"/>
        </w:rPr>
        <w:t>Odbiorcy danych</w:t>
      </w:r>
    </w:p>
    <w:p w14:paraId="4A3A1D3A" w14:textId="77777777" w:rsidR="009D2ECD" w:rsidRPr="008E327A" w:rsidRDefault="009D2ECD" w:rsidP="009D2ECD">
      <w:pPr>
        <w:pStyle w:val="Akapitzlist"/>
        <w:spacing w:line="25" w:lineRule="atLeast"/>
        <w:ind w:left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E327A">
        <w:rPr>
          <w:rFonts w:ascii="Calibri" w:hAnsi="Calibri" w:cs="Calibri"/>
          <w:color w:val="000000" w:themeColor="text1"/>
          <w:sz w:val="20"/>
          <w:szCs w:val="20"/>
        </w:rPr>
        <w:t>Pani/Pana dane osobowe mogą być udostępniane innym podmiotom, jeżeli obowiązek taki będzie wynikać z przepisów prawa.</w:t>
      </w:r>
    </w:p>
    <w:p w14:paraId="79F75A6F" w14:textId="6A5C1115" w:rsidR="008E327A" w:rsidRPr="008E327A" w:rsidRDefault="008E327A" w:rsidP="008E327A">
      <w:pPr>
        <w:pStyle w:val="Akapitzlist"/>
        <w:spacing w:after="0" w:line="25" w:lineRule="atLeast"/>
        <w:ind w:left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E327A">
        <w:rPr>
          <w:rFonts w:ascii="Calibri" w:hAnsi="Calibri" w:cs="Calibri"/>
          <w:color w:val="000000" w:themeColor="text1"/>
          <w:sz w:val="20"/>
          <w:szCs w:val="20"/>
        </w:rPr>
        <w:t>Do Pani/Pana danych mogą też mieć dostęp podmioty przetwarzające dane w imieniu Administratora, np.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8E327A">
        <w:rPr>
          <w:rFonts w:ascii="Calibri" w:hAnsi="Calibri" w:cs="Calibri"/>
          <w:color w:val="000000" w:themeColor="text1"/>
          <w:sz w:val="20"/>
          <w:szCs w:val="20"/>
        </w:rPr>
        <w:t xml:space="preserve">podmiot obsługi informatycznej dostarczający i obsługujący system rekrutacyjny, podmioty świadczące usługi IT, podmioty świadczące usługi </w:t>
      </w:r>
      <w:r w:rsidRPr="008E327A">
        <w:rPr>
          <w:rFonts w:ascii="Calibri" w:hAnsi="Calibri" w:cs="Calibri"/>
          <w:color w:val="000000" w:themeColor="text1"/>
          <w:sz w:val="20"/>
          <w:szCs w:val="20"/>
        </w:rPr>
        <w:t xml:space="preserve">audytorskie, </w:t>
      </w:r>
      <w:r w:rsidRPr="008E327A">
        <w:rPr>
          <w:rFonts w:ascii="Calibri" w:hAnsi="Calibri" w:cs="Calibri"/>
          <w:color w:val="000000" w:themeColor="text1"/>
          <w:sz w:val="20"/>
          <w:szCs w:val="20"/>
        </w:rPr>
        <w:t>archiwizacji, niszczenie, przewożenie i przechowywania dokumentacji, audytorskie</w:t>
      </w:r>
      <w:r w:rsidRPr="008E327A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Pr="008E327A">
        <w:rPr>
          <w:rFonts w:ascii="Calibri" w:hAnsi="Calibri" w:cs="Calibri"/>
          <w:color w:val="000000" w:themeColor="text1"/>
          <w:sz w:val="20"/>
          <w:szCs w:val="20"/>
        </w:rPr>
        <w:t>jak również inni administratorzy danych osobowych przetwarzający dane we własnym imieniu, np. obsługa prawna, firmy ubezpieczeniowe, podmioty prowadzące działalność pocztową lub kurierską.</w:t>
      </w:r>
    </w:p>
    <w:p w14:paraId="7872614A" w14:textId="77777777" w:rsidR="009D2ECD" w:rsidRPr="008E327A" w:rsidRDefault="009D2ECD" w:rsidP="008E327A">
      <w:pPr>
        <w:pStyle w:val="Nagwek2"/>
        <w:keepNext/>
        <w:keepLines/>
        <w:numPr>
          <w:ilvl w:val="0"/>
          <w:numId w:val="11"/>
        </w:numPr>
        <w:spacing w:before="0" w:beforeAutospacing="0" w:after="0" w:afterAutospacing="0" w:line="25" w:lineRule="atLeast"/>
        <w:rPr>
          <w:rFonts w:ascii="Calibri" w:hAnsi="Calibri" w:cs="Calibri"/>
          <w:sz w:val="20"/>
          <w:szCs w:val="20"/>
        </w:rPr>
      </w:pPr>
      <w:r w:rsidRPr="008E327A">
        <w:rPr>
          <w:rFonts w:ascii="Calibri" w:hAnsi="Calibri" w:cs="Calibri"/>
          <w:sz w:val="20"/>
          <w:szCs w:val="20"/>
        </w:rPr>
        <w:t>Prawa osób, których dane dotyczą:</w:t>
      </w:r>
    </w:p>
    <w:p w14:paraId="570B48EB" w14:textId="77777777" w:rsidR="009D2ECD" w:rsidRPr="008E327A" w:rsidRDefault="009D2ECD" w:rsidP="009D2ECD">
      <w:pPr>
        <w:pStyle w:val="Akapitzlist"/>
        <w:spacing w:line="25" w:lineRule="atLeast"/>
        <w:ind w:left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E327A">
        <w:rPr>
          <w:rFonts w:ascii="Calibri" w:hAnsi="Calibri" w:cs="Calibri"/>
          <w:color w:val="000000" w:themeColor="text1"/>
          <w:sz w:val="20"/>
          <w:szCs w:val="20"/>
        </w:rPr>
        <w:t>Zgodnie z RODO przysługuje Pani/Panu:</w:t>
      </w:r>
    </w:p>
    <w:p w14:paraId="66F95515" w14:textId="77777777" w:rsidR="009D2ECD" w:rsidRPr="008E327A" w:rsidRDefault="009D2ECD" w:rsidP="00EB3038">
      <w:pPr>
        <w:pStyle w:val="Akapitzlist"/>
        <w:numPr>
          <w:ilvl w:val="0"/>
          <w:numId w:val="9"/>
        </w:numPr>
        <w:spacing w:after="0" w:line="25" w:lineRule="atLeast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E327A">
        <w:rPr>
          <w:rFonts w:ascii="Calibri" w:hAnsi="Calibri" w:cs="Calibri"/>
          <w:color w:val="000000" w:themeColor="text1"/>
          <w:sz w:val="20"/>
          <w:szCs w:val="20"/>
        </w:rPr>
        <w:t>prawo dostępu do swoich danych osobowych oraz otrzymania ich kopii – każda osoba, której dane przetwarzamy jest uprawniona do uzyskania informacji o swoich danych osobowych zgodnie z art. 15 RODO;</w:t>
      </w:r>
    </w:p>
    <w:p w14:paraId="0641EE2F" w14:textId="77777777" w:rsidR="009D2ECD" w:rsidRPr="008E327A" w:rsidRDefault="009D2ECD" w:rsidP="00EB3038">
      <w:pPr>
        <w:pStyle w:val="Akapitzlist"/>
        <w:numPr>
          <w:ilvl w:val="0"/>
          <w:numId w:val="9"/>
        </w:numPr>
        <w:spacing w:after="0" w:line="25" w:lineRule="atLeast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E327A">
        <w:rPr>
          <w:rFonts w:ascii="Calibri" w:hAnsi="Calibri" w:cs="Calibri"/>
          <w:color w:val="000000" w:themeColor="text1"/>
          <w:sz w:val="20"/>
          <w:szCs w:val="20"/>
        </w:rPr>
        <w:t>prawo do sprostowania (poprawiania) swoich danych osobowych – w przypadku, gdy dane osobowe przetwarzane przez Administratora są nieprawidłowe lub niekompletne to każda osoba, której dane dotyczą może żądać odpowiednio ich poprawienia lub uzupełnienia zgodnie z art. 16 RODO;</w:t>
      </w:r>
    </w:p>
    <w:p w14:paraId="2A5B359A" w14:textId="77777777" w:rsidR="009D2ECD" w:rsidRPr="008E327A" w:rsidRDefault="009D2ECD" w:rsidP="00EB3038">
      <w:pPr>
        <w:pStyle w:val="Akapitzlist"/>
        <w:numPr>
          <w:ilvl w:val="0"/>
          <w:numId w:val="9"/>
        </w:numPr>
        <w:spacing w:after="0" w:line="25" w:lineRule="atLeast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E327A">
        <w:rPr>
          <w:rFonts w:ascii="Calibri" w:hAnsi="Calibri" w:cs="Calibri"/>
          <w:color w:val="000000" w:themeColor="text1"/>
          <w:sz w:val="20"/>
          <w:szCs w:val="20"/>
        </w:rPr>
        <w:t>ograniczenia przetwarzania danych osobowych – z ważnych przyczyn, np.: kwestionowanie legalności przetwarzania danych osobowych, zgodnie z art. 18 RODO;</w:t>
      </w:r>
    </w:p>
    <w:p w14:paraId="08241516" w14:textId="77777777" w:rsidR="009D2ECD" w:rsidRPr="008E327A" w:rsidRDefault="009D2ECD" w:rsidP="009D2ECD">
      <w:pPr>
        <w:pStyle w:val="Akapitzlist"/>
        <w:spacing w:line="25" w:lineRule="atLeast"/>
        <w:ind w:left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E327A">
        <w:rPr>
          <w:rFonts w:ascii="Calibri" w:hAnsi="Calibri" w:cs="Calibri"/>
          <w:color w:val="000000" w:themeColor="text1"/>
          <w:sz w:val="20"/>
          <w:szCs w:val="20"/>
        </w:rPr>
        <w:t>Jeżeli chce Pani/Pan skorzystać z któregokolwiek z tych uprawnień prosimy o kontakt z Inspektorem Ochrony Danych, który został wskazany w ust. 2 lub pisemnie na adres korespondencyjny, wskazany w ust. 1.</w:t>
      </w:r>
    </w:p>
    <w:p w14:paraId="6B49B30C" w14:textId="77777777" w:rsidR="009D2ECD" w:rsidRPr="008E327A" w:rsidRDefault="009D2ECD" w:rsidP="000513FB">
      <w:pPr>
        <w:pStyle w:val="Akapitzlist"/>
        <w:spacing w:after="0" w:line="25" w:lineRule="atLeast"/>
        <w:ind w:left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E327A">
        <w:rPr>
          <w:rFonts w:ascii="Calibri" w:hAnsi="Calibri" w:cs="Calibri"/>
          <w:color w:val="000000" w:themeColor="text1"/>
          <w:sz w:val="20"/>
          <w:szCs w:val="20"/>
        </w:rPr>
        <w:t>Przysługuje Pani/Panu prawo wniesienia skargi do organu nadzorczego na niezgodne z RODO przetwarzanie Pani/Panu danych osobowych. Organem właściwym dla ww. skargi jest: Prezes Urzędu Ochrony Danych Osobowych, ul. Stawki 2, 00-193 Warszawa.</w:t>
      </w:r>
    </w:p>
    <w:p w14:paraId="0566CD32" w14:textId="77777777" w:rsidR="009D2ECD" w:rsidRPr="008E327A" w:rsidRDefault="009D2ECD" w:rsidP="008E327A">
      <w:pPr>
        <w:pStyle w:val="Nagwek2"/>
        <w:keepNext/>
        <w:keepLines/>
        <w:numPr>
          <w:ilvl w:val="0"/>
          <w:numId w:val="11"/>
        </w:numPr>
        <w:spacing w:before="0" w:beforeAutospacing="0" w:after="0" w:afterAutospacing="0" w:line="25" w:lineRule="atLeast"/>
        <w:rPr>
          <w:rFonts w:ascii="Calibri" w:hAnsi="Calibri" w:cs="Calibri"/>
          <w:sz w:val="20"/>
          <w:szCs w:val="20"/>
        </w:rPr>
      </w:pPr>
      <w:r w:rsidRPr="008E327A">
        <w:rPr>
          <w:rFonts w:ascii="Calibri" w:hAnsi="Calibri" w:cs="Calibri"/>
          <w:sz w:val="20"/>
          <w:szCs w:val="20"/>
        </w:rPr>
        <w:t>Informacja o wymogu/dobrowolności podania danych osobowych</w:t>
      </w:r>
    </w:p>
    <w:p w14:paraId="53DAB820" w14:textId="77777777" w:rsidR="009D2ECD" w:rsidRPr="008E327A" w:rsidRDefault="009D2ECD" w:rsidP="009D2ECD">
      <w:pPr>
        <w:spacing w:line="25" w:lineRule="atLeast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E327A">
        <w:rPr>
          <w:rFonts w:ascii="Calibri" w:hAnsi="Calibri" w:cs="Calibri"/>
          <w:color w:val="000000" w:themeColor="text1"/>
          <w:sz w:val="20"/>
          <w:szCs w:val="20"/>
        </w:rPr>
        <w:t xml:space="preserve">Podanie przez Panią/Pana danych osobowych ma charakter obligatoryjny. Zasady ich pozyskania są uregulowane w w/w przepisach. </w:t>
      </w:r>
    </w:p>
    <w:p w14:paraId="060EFCDD" w14:textId="77777777" w:rsidR="009D2ECD" w:rsidRPr="008E327A" w:rsidRDefault="009D2ECD" w:rsidP="009D2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</w:p>
    <w:p w14:paraId="5A1603FF" w14:textId="77777777" w:rsidR="000513FB" w:rsidRPr="008E327A" w:rsidRDefault="000513FB" w:rsidP="000513FB">
      <w:pPr>
        <w:shd w:val="clear" w:color="auto" w:fill="FFFFFF"/>
        <w:spacing w:before="10"/>
        <w:ind w:left="-709"/>
        <w:rPr>
          <w:rFonts w:ascii="Calibri" w:eastAsia="Times New Roman" w:hAnsi="Calibri" w:cs="Calibri"/>
          <w:iCs/>
          <w:color w:val="000000"/>
          <w:spacing w:val="1"/>
          <w:sz w:val="20"/>
          <w:szCs w:val="20"/>
        </w:rPr>
      </w:pPr>
      <w:r w:rsidRPr="008E327A">
        <w:rPr>
          <w:rFonts w:ascii="Calibri" w:eastAsia="Times New Roman" w:hAnsi="Calibri" w:cs="Calibri"/>
          <w:iCs/>
          <w:color w:val="000000"/>
          <w:spacing w:val="1"/>
          <w:sz w:val="20"/>
          <w:szCs w:val="20"/>
        </w:rPr>
        <w:t xml:space="preserve">czytelny podpis matki/opiekuna prawnego     </w:t>
      </w:r>
      <w:r w:rsidRPr="008E327A">
        <w:rPr>
          <w:rFonts w:ascii="Calibri" w:eastAsia="Times New Roman" w:hAnsi="Calibri" w:cs="Calibri"/>
          <w:iCs/>
          <w:color w:val="000000"/>
          <w:spacing w:val="1"/>
          <w:sz w:val="20"/>
          <w:szCs w:val="20"/>
        </w:rPr>
        <w:tab/>
        <w:t xml:space="preserve">                                                   czytelny podpis ojca/opiekuna prawnego</w:t>
      </w:r>
    </w:p>
    <w:p w14:paraId="04131CF0" w14:textId="77777777" w:rsidR="000513FB" w:rsidRPr="008E327A" w:rsidRDefault="000513FB" w:rsidP="000513FB">
      <w:pPr>
        <w:shd w:val="clear" w:color="auto" w:fill="FFFFFF"/>
        <w:spacing w:before="10"/>
        <w:ind w:left="-709"/>
        <w:rPr>
          <w:rFonts w:ascii="Calibri" w:eastAsia="Times New Roman" w:hAnsi="Calibri" w:cs="Calibri"/>
          <w:i/>
          <w:iCs/>
          <w:color w:val="000000"/>
          <w:spacing w:val="1"/>
          <w:sz w:val="20"/>
          <w:szCs w:val="20"/>
        </w:rPr>
      </w:pPr>
    </w:p>
    <w:p w14:paraId="77066374" w14:textId="618174F4" w:rsidR="000513FB" w:rsidRPr="008E327A" w:rsidRDefault="000513FB" w:rsidP="000513FB">
      <w:pPr>
        <w:shd w:val="clear" w:color="auto" w:fill="FFFFFF"/>
        <w:spacing w:before="10"/>
        <w:ind w:left="-709"/>
        <w:rPr>
          <w:rFonts w:ascii="Calibri" w:eastAsia="Times New Roman" w:hAnsi="Calibri" w:cs="Calibri"/>
          <w:i/>
          <w:iCs/>
          <w:color w:val="000000"/>
          <w:spacing w:val="1"/>
          <w:sz w:val="20"/>
          <w:szCs w:val="20"/>
        </w:rPr>
      </w:pPr>
      <w:r w:rsidRPr="008E327A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</w:t>
      </w:r>
      <w:r w:rsidRPr="008E327A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8E327A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8E327A">
        <w:rPr>
          <w:rFonts w:ascii="Calibri" w:eastAsia="Times New Roman" w:hAnsi="Calibri" w:cs="Calibri"/>
          <w:sz w:val="20"/>
          <w:szCs w:val="20"/>
          <w:lang w:eastAsia="pl-PL"/>
        </w:rPr>
        <w:tab/>
        <w:t>……………………………………………….</w:t>
      </w:r>
    </w:p>
    <w:p w14:paraId="2905C807" w14:textId="77777777" w:rsidR="000513FB" w:rsidRPr="008E327A" w:rsidRDefault="000513FB" w:rsidP="000513FB">
      <w:pPr>
        <w:shd w:val="clear" w:color="auto" w:fill="FFFFFF"/>
        <w:spacing w:before="10"/>
        <w:ind w:left="-709"/>
        <w:rPr>
          <w:rFonts w:ascii="Calibri" w:eastAsia="Times New Roman" w:hAnsi="Calibri" w:cs="Calibri"/>
          <w:i/>
          <w:iCs/>
          <w:color w:val="000000"/>
          <w:spacing w:val="1"/>
          <w:sz w:val="20"/>
          <w:szCs w:val="20"/>
        </w:rPr>
      </w:pPr>
    </w:p>
    <w:p w14:paraId="3EED7672" w14:textId="77777777" w:rsidR="000513FB" w:rsidRPr="008E327A" w:rsidRDefault="000513FB" w:rsidP="009D2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</w:p>
    <w:sectPr w:rsidR="000513FB" w:rsidRPr="008E327A" w:rsidSect="00022E3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E593" w14:textId="77777777" w:rsidR="009D11A1" w:rsidRDefault="009D11A1" w:rsidP="009D2ECD">
      <w:pPr>
        <w:spacing w:after="0" w:line="240" w:lineRule="auto"/>
      </w:pPr>
      <w:r>
        <w:separator/>
      </w:r>
    </w:p>
  </w:endnote>
  <w:endnote w:type="continuationSeparator" w:id="0">
    <w:p w14:paraId="086A0791" w14:textId="77777777" w:rsidR="009D11A1" w:rsidRDefault="009D11A1" w:rsidP="009D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C7CD" w14:textId="77777777" w:rsidR="009D11A1" w:rsidRDefault="009D11A1" w:rsidP="009D2ECD">
      <w:pPr>
        <w:spacing w:after="0" w:line="240" w:lineRule="auto"/>
      </w:pPr>
      <w:r>
        <w:separator/>
      </w:r>
    </w:p>
  </w:footnote>
  <w:footnote w:type="continuationSeparator" w:id="0">
    <w:p w14:paraId="4FCE0608" w14:textId="77777777" w:rsidR="009D11A1" w:rsidRDefault="009D11A1" w:rsidP="009D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74F8"/>
    <w:multiLevelType w:val="hybridMultilevel"/>
    <w:tmpl w:val="6908D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5324F"/>
    <w:multiLevelType w:val="hybridMultilevel"/>
    <w:tmpl w:val="4B627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A5969"/>
    <w:multiLevelType w:val="hybridMultilevel"/>
    <w:tmpl w:val="A274D56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09E33D8"/>
    <w:multiLevelType w:val="hybridMultilevel"/>
    <w:tmpl w:val="22AA1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C2808"/>
    <w:multiLevelType w:val="hybridMultilevel"/>
    <w:tmpl w:val="F69C7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25C4A"/>
    <w:multiLevelType w:val="hybridMultilevel"/>
    <w:tmpl w:val="ED628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ED0C9A"/>
    <w:multiLevelType w:val="hybridMultilevel"/>
    <w:tmpl w:val="692C45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A0F1DA7"/>
    <w:multiLevelType w:val="hybridMultilevel"/>
    <w:tmpl w:val="1AB6F9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34BB9"/>
    <w:multiLevelType w:val="hybridMultilevel"/>
    <w:tmpl w:val="12D0F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06CCC"/>
    <w:multiLevelType w:val="hybridMultilevel"/>
    <w:tmpl w:val="1AB6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889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2450179">
    <w:abstractNumId w:val="5"/>
  </w:num>
  <w:num w:numId="3" w16cid:durableId="230314484">
    <w:abstractNumId w:val="8"/>
  </w:num>
  <w:num w:numId="4" w16cid:durableId="1263224467">
    <w:abstractNumId w:val="9"/>
  </w:num>
  <w:num w:numId="5" w16cid:durableId="802112945">
    <w:abstractNumId w:val="3"/>
  </w:num>
  <w:num w:numId="6" w16cid:durableId="114836804">
    <w:abstractNumId w:val="4"/>
  </w:num>
  <w:num w:numId="7" w16cid:durableId="178935588">
    <w:abstractNumId w:val="2"/>
  </w:num>
  <w:num w:numId="8" w16cid:durableId="1422216424">
    <w:abstractNumId w:val="1"/>
  </w:num>
  <w:num w:numId="9" w16cid:durableId="995568438">
    <w:abstractNumId w:val="7"/>
  </w:num>
  <w:num w:numId="10" w16cid:durableId="1445346302">
    <w:abstractNumId w:val="6"/>
  </w:num>
  <w:num w:numId="11" w16cid:durableId="65950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A2"/>
    <w:rsid w:val="00022E37"/>
    <w:rsid w:val="000513FB"/>
    <w:rsid w:val="000C69C5"/>
    <w:rsid w:val="002D28F6"/>
    <w:rsid w:val="004A61BD"/>
    <w:rsid w:val="004B25A2"/>
    <w:rsid w:val="0072085F"/>
    <w:rsid w:val="008A0341"/>
    <w:rsid w:val="008E327A"/>
    <w:rsid w:val="008F2543"/>
    <w:rsid w:val="009D11A1"/>
    <w:rsid w:val="009D2ECD"/>
    <w:rsid w:val="009E320F"/>
    <w:rsid w:val="00A03234"/>
    <w:rsid w:val="00A35C1D"/>
    <w:rsid w:val="00AA5779"/>
    <w:rsid w:val="00CF0B22"/>
    <w:rsid w:val="00E412B5"/>
    <w:rsid w:val="00EB3038"/>
    <w:rsid w:val="00EE244B"/>
    <w:rsid w:val="00F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448D"/>
  <w15:chartTrackingRefBased/>
  <w15:docId w15:val="{3A4D146E-925D-474B-88BC-86CE3083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5A2"/>
  </w:style>
  <w:style w:type="paragraph" w:styleId="Nagwek1">
    <w:name w:val="heading 1"/>
    <w:basedOn w:val="Normalny"/>
    <w:next w:val="Normalny"/>
    <w:link w:val="Nagwek1Znak"/>
    <w:uiPriority w:val="9"/>
    <w:qFormat/>
    <w:rsid w:val="009D2ECD"/>
    <w:pPr>
      <w:keepNext/>
      <w:keepLines/>
      <w:spacing w:before="240" w:after="0" w:line="276" w:lineRule="auto"/>
      <w:jc w:val="center"/>
      <w:outlineLvl w:val="0"/>
    </w:pPr>
    <w:rPr>
      <w:rFonts w:ascii="Calibri" w:eastAsiaTheme="majorEastAsia" w:hAnsi="Calibri" w:cstheme="majorBidi"/>
      <w:b/>
      <w:szCs w:val="3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D2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5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E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E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EC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EC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D2ECD"/>
    <w:rPr>
      <w:rFonts w:ascii="Calibri" w:eastAsiaTheme="majorEastAsia" w:hAnsi="Calibri" w:cstheme="majorBidi"/>
      <w:b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2E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5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p29@edu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sp29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Dawid Czerw</cp:lastModifiedBy>
  <cp:revision>8</cp:revision>
  <cp:lastPrinted>2022-02-18T08:14:00Z</cp:lastPrinted>
  <dcterms:created xsi:type="dcterms:W3CDTF">2023-08-25T08:27:00Z</dcterms:created>
  <dcterms:modified xsi:type="dcterms:W3CDTF">2023-08-30T13:56:00Z</dcterms:modified>
</cp:coreProperties>
</file>