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21" w:rsidRDefault="008F5821" w:rsidP="00713BE6">
      <w:pPr>
        <w:pStyle w:val="Default"/>
        <w:spacing w:after="240" w:line="276" w:lineRule="auto"/>
        <w:rPr>
          <w:rFonts w:asciiTheme="minorHAnsi" w:hAnsiTheme="minorHAnsi" w:cstheme="minorHAnsi"/>
          <w:b/>
          <w:sz w:val="40"/>
          <w:szCs w:val="28"/>
        </w:rPr>
      </w:pPr>
      <w:r>
        <w:rPr>
          <w:rFonts w:asciiTheme="minorHAnsi" w:hAnsiTheme="minorHAnsi" w:cstheme="minorHAnsi"/>
          <w:b/>
          <w:bCs/>
          <w:sz w:val="40"/>
          <w:szCs w:val="28"/>
        </w:rPr>
        <w:t>REGULAMIN</w:t>
      </w:r>
      <w:r w:rsidR="00713BE6">
        <w:rPr>
          <w:rFonts w:asciiTheme="minorHAnsi" w:hAnsiTheme="minorHAnsi" w:cstheme="minorHAnsi"/>
          <w:b/>
          <w:sz w:val="40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40"/>
          <w:szCs w:val="28"/>
        </w:rPr>
        <w:t>ŚWIETLICY SZKOLNEJ</w:t>
      </w:r>
    </w:p>
    <w:p w:rsidR="00713BE6" w:rsidRDefault="00713BE6" w:rsidP="00713BE6">
      <w:pPr>
        <w:pStyle w:val="Default"/>
        <w:spacing w:after="24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działającej w</w:t>
      </w:r>
      <w:r w:rsidR="008F5821">
        <w:rPr>
          <w:rFonts w:asciiTheme="minorHAnsi" w:hAnsiTheme="minorHAnsi" w:cstheme="minorHAnsi"/>
          <w:sz w:val="28"/>
          <w:szCs w:val="28"/>
        </w:rPr>
        <w:t xml:space="preserve"> Szkole Podstawowej nr 29</w:t>
      </w:r>
      <w:r>
        <w:rPr>
          <w:rFonts w:asciiTheme="minorHAnsi" w:hAnsiTheme="minorHAnsi" w:cstheme="minorHAnsi"/>
          <w:sz w:val="28"/>
          <w:szCs w:val="28"/>
        </w:rPr>
        <w:t xml:space="preserve"> im. Giuseppe Garibaldiego </w:t>
      </w:r>
    </w:p>
    <w:p w:rsidR="008F5821" w:rsidRPr="00713BE6" w:rsidRDefault="00713BE6" w:rsidP="00713BE6">
      <w:pPr>
        <w:pStyle w:val="Default"/>
        <w:spacing w:after="24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Warszawie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32"/>
          <w:szCs w:val="28"/>
        </w:rPr>
        <w:t>I. Cele i zadania świetlicy.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1) Świetlica szkolna jest pozalekcyjną formą opiekuńczo-wychowawczej działalności szkoły. 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2) Świetlica prowadzi działalność na podstawie ar</w:t>
      </w:r>
      <w:r w:rsidR="00713BE6">
        <w:rPr>
          <w:rFonts w:asciiTheme="minorHAnsi" w:hAnsiTheme="minorHAnsi" w:cstheme="minorHAnsi"/>
          <w:sz w:val="28"/>
          <w:szCs w:val="28"/>
        </w:rPr>
        <w:t>t. 105 ustawy z 14 grudnia 2016</w:t>
      </w:r>
      <w:r>
        <w:rPr>
          <w:rFonts w:asciiTheme="minorHAnsi" w:hAnsiTheme="minorHAnsi" w:cstheme="minorHAnsi"/>
          <w:sz w:val="28"/>
          <w:szCs w:val="28"/>
        </w:rPr>
        <w:t xml:space="preserve">r. – Prawo oświatowe (Dz.U. z 2017 r. poz. 59) 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3) Głównym celem działalności świetlicy jest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zapewnianie uczniom zorganizowanej opieki wychowawczej umożliwiającej wszechstronny rozwój osobowości oraz tworzenie warunków do rekreacji i pracy własnej. 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4) Do zadań świetlicy należy: 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rozwijanie samodzielności, samorządności, oraz społecznej aktywności;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organizowanie pomocy w nauce, tworzenie warunków do nauki własnej, przyzwyczajanie do samodzielnej pracy umysłowej i samoobsługi; </w:t>
      </w:r>
    </w:p>
    <w:p w:rsidR="008F5821" w:rsidRDefault="00713BE6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8F5821">
        <w:rPr>
          <w:rFonts w:asciiTheme="minorHAnsi" w:hAnsiTheme="minorHAnsi" w:cstheme="minorHAnsi"/>
          <w:sz w:val="28"/>
          <w:szCs w:val="28"/>
        </w:rPr>
        <w:t>ujawnianie i rozwijanie zainteresowań, zamiłowań, uzdolnień oraz organizowanie zajęć w tym zakresie;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kształtowanie nawyków i kultury współżycia w grupie;  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pomoc w odkrywaniu przez dzieci swoich mocnych stron;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organizowanie zajęć rekreacyjnych: gier i zabaw ruchowych; 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kształtowanie nawyków higieny i czystości oraz dbałości o zachowanie zdrowia; 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współpraca z rodzicami i nauczycielami uczniów korzystających ze świetlicy. </w:t>
      </w:r>
    </w:p>
    <w:p w:rsidR="00713BE6" w:rsidRDefault="00713BE6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713BE6" w:rsidRDefault="00713BE6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F5821" w:rsidRPr="00713BE6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b/>
          <w:bCs/>
          <w:sz w:val="32"/>
          <w:szCs w:val="28"/>
        </w:rPr>
      </w:pPr>
      <w:r>
        <w:rPr>
          <w:rFonts w:asciiTheme="minorHAnsi" w:hAnsiTheme="minorHAnsi" w:cstheme="minorHAnsi"/>
          <w:b/>
          <w:bCs/>
          <w:sz w:val="32"/>
          <w:szCs w:val="28"/>
        </w:rPr>
        <w:lastRenderedPageBreak/>
        <w:t xml:space="preserve">II. Organizacja pracy w świetlicy. </w:t>
      </w:r>
    </w:p>
    <w:p w:rsidR="008F5821" w:rsidRPr="00713BE6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1) Świetlica pracuje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pięć dni w tygodniu, od poniedziałku do piątku,                                                                     w godzinach 7:00 - 7:45 (poranny dyżur)  i 11:30-17:30. 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2) Nadzór pedagogiczny nad pracą świetlicy sprawuje dyrektor szkoły. </w:t>
      </w:r>
    </w:p>
    <w:p w:rsidR="008F5821" w:rsidRDefault="008F5821" w:rsidP="00713BE6">
      <w:pPr>
        <w:spacing w:after="240"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3) Całokształt pracy świetlicy szkolnej organizuje i bezpośrednio ją nadzoruje kierownik świetlicy szkolnej.</w:t>
      </w:r>
    </w:p>
    <w:p w:rsidR="008F5821" w:rsidRDefault="008F5821" w:rsidP="00713BE6">
      <w:pPr>
        <w:spacing w:after="240"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4) Pracownikami świetlicy są kierownik świetlicy i wychowawcy grup świetlicowych</w:t>
      </w:r>
    </w:p>
    <w:p w:rsidR="008F5821" w:rsidRDefault="008F5821" w:rsidP="00713BE6">
      <w:pPr>
        <w:spacing w:after="240"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5) Zgłoszenia do świetlicy na kolejny rok szkolny dokonują rodzice/opiekunowie prawni w terminie wyznaczonym przez kierownika świetlicy. Rodzice/opiekunowie prawni mogą zgłosić dziecko do świetlicy w innych terminach w uzasadnionych przypadkach.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6) Świetlica szkolna przeznaczona jest dla </w:t>
      </w:r>
      <w:r>
        <w:rPr>
          <w:rFonts w:asciiTheme="minorHAnsi" w:hAnsiTheme="minorHAnsi" w:cstheme="minorHAnsi"/>
          <w:b/>
          <w:bCs/>
          <w:sz w:val="28"/>
          <w:szCs w:val="28"/>
        </w:rPr>
        <w:t>uczniów klas I-VIII.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7) Uczniowie przyjmowani są do świetlicy na prośbę rodziców/opiekunów prawnych, na podstawie </w:t>
      </w:r>
      <w:r>
        <w:rPr>
          <w:rFonts w:asciiTheme="minorHAnsi" w:hAnsiTheme="minorHAnsi" w:cstheme="minorHAnsi"/>
          <w:b/>
          <w:bCs/>
          <w:sz w:val="28"/>
          <w:szCs w:val="28"/>
        </w:rPr>
        <w:t>Karty zgłoszenia</w:t>
      </w:r>
      <w:r>
        <w:rPr>
          <w:rFonts w:asciiTheme="minorHAnsi" w:hAnsiTheme="minorHAnsi" w:cstheme="minorHAnsi"/>
          <w:sz w:val="28"/>
          <w:szCs w:val="28"/>
        </w:rPr>
        <w:t xml:space="preserve">, wypełnianej corocznie przez rodziców/opiekunów prawnych i składanej u pracownika świetlicy. Każda zmiana numeru telefonu, adresu bądź osoby upoważnionej do odbioru dziecka  powinna być niezwłocznie zgłoszona nauczycielowi w świetlicy.   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8) Wysokość miesięcznej, dobrowolnej składki pieniężnej (na rzecz zaspokajania potrzeb wychowanków) ustala w porozumieniu z Kierownikiem świetlicy Rada Rodziców.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Nie jest to opłata za pobyt dziecka w świetlicy. 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9) Zajęcia w świetlicy odbywają się grupach wychowawczych liczących do 25 uczniów. Grupą opiekuje się jeden wychowawca.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10) Świetlica pracuje zgodnie z założeniami </w:t>
      </w:r>
      <w:r>
        <w:rPr>
          <w:rFonts w:asciiTheme="minorHAnsi" w:hAnsiTheme="minorHAnsi" w:cstheme="minorHAnsi"/>
          <w:b/>
          <w:sz w:val="28"/>
          <w:szCs w:val="28"/>
        </w:rPr>
        <w:t>Rocznego planu pracy świetlicy</w:t>
      </w:r>
      <w:r>
        <w:rPr>
          <w:rFonts w:asciiTheme="minorHAnsi" w:hAnsiTheme="minorHAnsi" w:cstheme="minorHAnsi"/>
          <w:sz w:val="28"/>
          <w:szCs w:val="28"/>
        </w:rPr>
        <w:t xml:space="preserve"> (wynikającego z planu pracy szkoły) oraz miesięcznych planów pracy.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11) Zajęcia odbywają się wg ramowego rozkładu dnia. 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12) Wychowankowie świetlicy w zależności od potrzeb i możliwości korzystają                                                           z wybranych dla siebie zajęć pozalekcyjnych. 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13) Dziecko ze świetlicy mogą odbierać jedynie rodzice/opiekunowie prawni  oraz wyznaczone przez nich osoby wpisane do </w:t>
      </w:r>
      <w:r>
        <w:rPr>
          <w:rFonts w:asciiTheme="minorHAnsi" w:hAnsiTheme="minorHAnsi" w:cstheme="minorHAnsi"/>
          <w:b/>
          <w:sz w:val="28"/>
          <w:szCs w:val="28"/>
        </w:rPr>
        <w:t>Karty zgłoszenia</w:t>
      </w:r>
      <w:r>
        <w:rPr>
          <w:rFonts w:asciiTheme="minorHAnsi" w:hAnsiTheme="minorHAnsi" w:cstheme="minorHAnsi"/>
          <w:sz w:val="28"/>
          <w:szCs w:val="28"/>
        </w:rPr>
        <w:t xml:space="preserve"> dziecka do świetlicy. W wyjątkowych sytuacjach uczeń może być odebrany przez inną osobę  zapewniającą  dziecku  pełne bezpieczeństwo, której rodzic nie wpisał do </w:t>
      </w:r>
      <w:r>
        <w:rPr>
          <w:rFonts w:asciiTheme="minorHAnsi" w:hAnsiTheme="minorHAnsi" w:cstheme="minorHAnsi"/>
          <w:b/>
          <w:sz w:val="28"/>
          <w:szCs w:val="28"/>
        </w:rPr>
        <w:t>Karty zgłoszenia</w:t>
      </w:r>
      <w:r>
        <w:rPr>
          <w:rFonts w:asciiTheme="minorHAnsi" w:hAnsiTheme="minorHAnsi" w:cstheme="minorHAnsi"/>
          <w:sz w:val="28"/>
          <w:szCs w:val="28"/>
        </w:rPr>
        <w:t>,  a którą upoważnia na piśmie w danym dniu, na określony czas.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14) Dzieci, oczekujące wyłącznie na zajęcia dodatkowe i uczniowie, którzy nie chodzą na lekcje religii także muszą posiadać złożone karty uczestnika świetlicy.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15) Osoba odbierająca ucznia jest zobowiązana do zgłoszenia odbioru dziecka wychowawcy świetlicy a w przypadku wątpliwości nauczyciela świetlicy okazania na każdą prośbę dokumentu potwierdzającego tożsamość. 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 sytuacji nieposiadania dokumentu tożsamości lub odmowy okazania go, wychowawcy świetlicy mają prawo do odmowy wydania dziecka.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16) Dzieci uczęszczające do świetlicy szkolnej mogą być odbierane przez osoby niepełnoletnie w sytuacji gdy: dziecko przebywające w świetlicy ukończyło 7 r. ż, a osoba, która je odbiera ma ukończone 10 lat i rodzice wyrazili swoją wolę w tej kwestii na piśmie, oświadczając, że ponoszą pełną odpowiedzialność za bezpieczny powrót do domu obojga nieletnich dzieci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17) Obowiązkiem rodziców/opiekunów prawnych jest </w:t>
      </w:r>
      <w:r>
        <w:rPr>
          <w:rFonts w:asciiTheme="minorHAnsi" w:hAnsiTheme="minorHAnsi" w:cstheme="minorHAnsi"/>
          <w:b/>
          <w:sz w:val="28"/>
          <w:szCs w:val="28"/>
        </w:rPr>
        <w:t>odbieranie dziecka punktualnie do godziny 17:30</w:t>
      </w:r>
      <w:r>
        <w:rPr>
          <w:rFonts w:asciiTheme="minorHAnsi" w:hAnsiTheme="minorHAnsi" w:cstheme="minorHAnsi"/>
          <w:sz w:val="28"/>
          <w:szCs w:val="28"/>
        </w:rPr>
        <w:t>. Jeśli z przyczyn niezależnych rodzic nie zdąży na czas do świetlicy, powinien niezwłocznie skontaktować się ze szkołą -  nr telefonu 22 628 79 92 w.15.  Nagminne nieprzestrzeganie punktualności w ostateczności skutkować może wypisaniem dziecka ze świetlicy. W sytuacji, gdy dziecko nie zostanie odebrane ze świetlicy zostaną powiadomione odpowiednie służby, które skierują dziecko do pogotowia opiekuńczego oraz wyciągną konsekwencje wobec rodziców, uchylających się od wypełniania swoich rodzicielskich obowiązków.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18) W wyjątkowych sytuacjach losowych wychowawca świetlicy może po uprzednim kontakcie telefonicznym z rodzicem wydać pozwolenie na odebranie dziecka przez osobę wskazaną przez rodzica. Osoba ta zobowiązana jest napisać oświadczenie o odbiorze dziecka, podpisując się pod nim czytelnie. </w:t>
      </w:r>
      <w:r>
        <w:rPr>
          <w:rFonts w:asciiTheme="minorHAnsi" w:hAnsiTheme="minorHAnsi" w:cstheme="minorHAnsi"/>
          <w:sz w:val="28"/>
          <w:szCs w:val="28"/>
        </w:rPr>
        <w:lastRenderedPageBreak/>
        <w:t>Wychowawca legitymuje osobę odbierającą z dowodu potwierdzającego jego tożsamość, spisując przy tym dane z tego dokumentu.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19) Życzenie jednego z rodziców/opiekunów prawnych co do braku zgody na odbiór dziecka przez drugiego z rodziców/opiekunów prawnych jest respektowane wyłącznie na podstawie prawomocnego orzeczenia sądu.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20) Dziecko nie może uczestniczyć w zajęciach świetlicowych w dniu, w którym nie uczestniczyło w planowanych zajęciach dydaktycznych (nie było na lekcjach).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21) W czasie zebrań klasowych, dni otwartych, świetlica nie zapewnia opieki dzieciom po godzinie 18-tej.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22) Kontrola przyjść i wyjść dzieci ze świetlicy prowadzona jest na imiennych kartach. 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23) W przypadku, gdy uczeń uczęszcza na zajęcia pozalekcyjne, rodzice informują o tym wychowawców świetlicy, podając godziny i rodzaj zajęć. Rodzice są obowiązani informować  o każdej zmianie zajęć bądź godzin ich odbywania się. 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24) Osoba prowadząca zajęcia pozalekcyjne odbiera i odprowadza uczniów do świetlicy. 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25) Dzieci korzystające z obiadów, zjadają posiłki pod opieką wychowawcy. 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26) Uczniowie zostają zapoznani z regulaminem świetlicy i respektują go jako wzajemny “kontrakt uczeń-wychowawca” 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27) Z zajęć świetlicowych mogą korzystać tylko uczniowie zdrowi, ze względu na zdrowie i bezpieczeństwo pozostałych uczniów. W przypadku zaobserwowanych zmian chorobowych ( gorączka, katar, kaszel) natychmiast wzywani są rodzice/opiekunowie prawni. Do czasu ich przybycia dziecko przebywa w izolacji od innych.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28) Jeżeli dziecko nie przestrzega regulaminu, a jego zachowanie stwarza zagrożenie dla innych uczniów lub jego samego, wychowawca informuje o tym fakcie rodziców/opiekunów prawnych dziecka, jednocześnie zgłaszając problem pedagogowi szkolnemu. 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29) Wszystkie uwagi, zastrzeżenia i wnioski dotyczące funkcjonowania świetlicy należy zgłaszać, zachowując drogę służbową: 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wychowawcom; 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kierownikowi świetlicy; 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dyrektorowi szkoły .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30) Za rzeczy zniszczone w świetlicy przez dziecko odpowiada rodzic.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31) Za rzeczy przynoszone przez dzieci, świetlica nie ponosi odpowiedzialności.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32) Zabrania się wychowankom świetlicy korzystania z telefonów komórkowych i innych urządzeń elektronicznych w czasie trwania zajęć świetlicowych. Kontakt telefoniczny z rodzicami/opiekunami prawnymi jest możliwy za zgodą nauczyciela.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33) Zachowanie ucznia w świetlicy wpływa na ocenę z zachowania.</w:t>
      </w:r>
    </w:p>
    <w:p w:rsidR="008F5821" w:rsidRDefault="008F5821" w:rsidP="00713BE6">
      <w:pPr>
        <w:pStyle w:val="Default"/>
        <w:tabs>
          <w:tab w:val="left" w:pos="6958"/>
        </w:tabs>
        <w:spacing w:after="240"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III. Nagrody i kary.</w:t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Nagrody: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1) Wyróżnienie przez wychowawcę na forum grupy.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2) Pochwała w dzienniczku.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3) Pochwała udzielona w obecności wychowawcy klasy.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4) Podniesienie oceny z zachowania.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5) Nagroda rzeczowa i dyplom na zakończenie roku szkolnego.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Kary: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1)</w:t>
      </w:r>
      <w:r w:rsidR="00713BE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Upomnienie przez wychowawcę na forum grupy.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2)</w:t>
      </w:r>
      <w:r w:rsidR="00713BE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Uwaga w dzienniczku.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3)</w:t>
      </w:r>
      <w:r w:rsidR="00713BE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Nagana udzielona w obecności  wychowawcy klasy.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4)</w:t>
      </w:r>
      <w:r w:rsidR="00713BE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Obniżenie oceny z zachowania.</w:t>
      </w:r>
    </w:p>
    <w:p w:rsidR="008F5821" w:rsidRDefault="008F5821" w:rsidP="00713BE6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5)Wypisanie ze świetlicy. </w:t>
      </w:r>
    </w:p>
    <w:p w:rsidR="00E34606" w:rsidRDefault="00E34606" w:rsidP="00713BE6">
      <w:pPr>
        <w:spacing w:after="240" w:line="276" w:lineRule="auto"/>
      </w:pPr>
    </w:p>
    <w:sectPr w:rsidR="00E34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2E"/>
    <w:rsid w:val="00113CB9"/>
    <w:rsid w:val="00713BE6"/>
    <w:rsid w:val="007A382E"/>
    <w:rsid w:val="008F5821"/>
    <w:rsid w:val="00A603C5"/>
    <w:rsid w:val="00E3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1F07"/>
  <w15:chartTrackingRefBased/>
  <w15:docId w15:val="{DD07302B-06DF-486C-B923-52EEC33A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8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5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Anna Niewczas</cp:lastModifiedBy>
  <cp:revision>4</cp:revision>
  <dcterms:created xsi:type="dcterms:W3CDTF">2023-09-14T09:39:00Z</dcterms:created>
  <dcterms:modified xsi:type="dcterms:W3CDTF">2023-09-14T09:49:00Z</dcterms:modified>
</cp:coreProperties>
</file>